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C2" w:rsidRPr="0055718A" w:rsidRDefault="005B6FC2" w:rsidP="00253A6B">
      <w:pPr>
        <w:jc w:val="center"/>
        <w:rPr>
          <w:rFonts w:ascii="Times New Roman" w:hAnsi="Times New Roman" w:cs="Times New Roman"/>
        </w:rPr>
      </w:pPr>
      <w:r w:rsidRPr="0055718A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2A6AD36B" wp14:editId="5F3D7B79">
            <wp:extent cx="514350" cy="619384"/>
            <wp:effectExtent l="0" t="0" r="0" b="9525"/>
            <wp:docPr id="1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95" cy="618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FC2" w:rsidRPr="00EC582C" w:rsidRDefault="005B6FC2" w:rsidP="00253A6B">
      <w:pPr>
        <w:jc w:val="center"/>
        <w:rPr>
          <w:rFonts w:ascii="Times New Roman" w:hAnsi="Times New Roman" w:cs="Times New Roman"/>
          <w:sz w:val="28"/>
          <w:szCs w:val="28"/>
        </w:rPr>
      </w:pPr>
      <w:r w:rsidRPr="00EC582C">
        <w:rPr>
          <w:rFonts w:ascii="Times New Roman" w:hAnsi="Times New Roman" w:cs="Times New Roman"/>
          <w:sz w:val="28"/>
          <w:szCs w:val="28"/>
        </w:rPr>
        <w:t>Администрация Н</w:t>
      </w:r>
      <w:r w:rsidR="00D1723C" w:rsidRPr="00EC582C">
        <w:rPr>
          <w:rFonts w:ascii="Times New Roman" w:hAnsi="Times New Roman" w:cs="Times New Roman"/>
          <w:sz w:val="28"/>
          <w:szCs w:val="28"/>
        </w:rPr>
        <w:t>овоуспенского</w:t>
      </w:r>
      <w:r w:rsidRPr="00EC582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B6FC2" w:rsidRDefault="005B6FC2" w:rsidP="00253A6B">
      <w:pPr>
        <w:jc w:val="center"/>
        <w:rPr>
          <w:rFonts w:ascii="Times New Roman" w:hAnsi="Times New Roman" w:cs="Times New Roman"/>
          <w:sz w:val="28"/>
          <w:szCs w:val="28"/>
        </w:rPr>
      </w:pPr>
      <w:r w:rsidRPr="00EC582C">
        <w:rPr>
          <w:rFonts w:ascii="Times New Roman" w:hAnsi="Times New Roman" w:cs="Times New Roman"/>
          <w:sz w:val="28"/>
          <w:szCs w:val="28"/>
        </w:rPr>
        <w:t>Абанского района</w:t>
      </w:r>
      <w:r w:rsidR="00D1723C" w:rsidRPr="00EC582C">
        <w:rPr>
          <w:rFonts w:ascii="Times New Roman" w:hAnsi="Times New Roman" w:cs="Times New Roman"/>
          <w:sz w:val="28"/>
          <w:szCs w:val="28"/>
        </w:rPr>
        <w:t xml:space="preserve"> </w:t>
      </w:r>
      <w:r w:rsidRPr="00EC582C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EC582C" w:rsidRDefault="00EC582C" w:rsidP="00253A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82C" w:rsidRDefault="00EC582C" w:rsidP="00253A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C582C" w:rsidRDefault="00EC582C" w:rsidP="00253A6B">
      <w:pPr>
        <w:rPr>
          <w:rFonts w:ascii="Times New Roman" w:hAnsi="Times New Roman" w:cs="Times New Roman"/>
          <w:sz w:val="28"/>
          <w:szCs w:val="28"/>
        </w:rPr>
      </w:pPr>
    </w:p>
    <w:p w:rsidR="00EC582C" w:rsidRDefault="00EC582C" w:rsidP="00253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**2023                                         с.Новоуспенка                                   № проект</w:t>
      </w:r>
    </w:p>
    <w:p w:rsidR="00EC582C" w:rsidRDefault="00EC582C" w:rsidP="00253A6B">
      <w:pPr>
        <w:rPr>
          <w:rFonts w:ascii="Times New Roman" w:hAnsi="Times New Roman" w:cs="Times New Roman"/>
          <w:sz w:val="28"/>
          <w:szCs w:val="28"/>
        </w:rPr>
      </w:pPr>
    </w:p>
    <w:p w:rsidR="000E2292" w:rsidRDefault="000E2292" w:rsidP="00253A6B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E2292">
        <w:rPr>
          <w:rFonts w:ascii="Times New Roman" w:eastAsia="Times New Roman" w:hAnsi="Times New Roman" w:cs="Times New Roman"/>
          <w:sz w:val="28"/>
          <w:szCs w:val="28"/>
          <w:lang w:bidi="ar-SA"/>
        </w:rPr>
        <w:t>Об утверждении Административного регламента</w:t>
      </w:r>
    </w:p>
    <w:p w:rsidR="000E2292" w:rsidRDefault="000E2292" w:rsidP="00253A6B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E229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предоставления муниципальной услуги</w:t>
      </w:r>
    </w:p>
    <w:p w:rsidR="000E2292" w:rsidRDefault="000E2292" w:rsidP="00253A6B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E229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«Выдача разрешений на право вырубки </w:t>
      </w:r>
    </w:p>
    <w:p w:rsidR="00EC582C" w:rsidRPr="000E2292" w:rsidRDefault="000E2292" w:rsidP="00253A6B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E2292">
        <w:rPr>
          <w:rFonts w:ascii="Times New Roman" w:eastAsia="Times New Roman" w:hAnsi="Times New Roman" w:cs="Times New Roman"/>
          <w:sz w:val="28"/>
          <w:szCs w:val="28"/>
          <w:lang w:bidi="ar-SA"/>
        </w:rPr>
        <w:t>зеленых насаждений</w:t>
      </w:r>
    </w:p>
    <w:p w:rsidR="005B6FC2" w:rsidRPr="0055718A" w:rsidRDefault="005B6FC2" w:rsidP="00253A6B">
      <w:pPr>
        <w:rPr>
          <w:rFonts w:ascii="Times New Roman" w:hAnsi="Times New Roman" w:cs="Times New Roman"/>
        </w:rPr>
      </w:pPr>
    </w:p>
    <w:p w:rsidR="00EC582C" w:rsidRPr="00EC582C" w:rsidRDefault="00EC582C" w:rsidP="00253A6B">
      <w:pPr>
        <w:widowControl/>
        <w:spacing w:before="100" w:beforeAutospacing="1"/>
        <w:ind w:firstLine="720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proofErr w:type="gramStart"/>
      <w:r w:rsidRPr="00EC5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В соответствии Распоряжением Правительства РФ от 18.09.2019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Письмом Минприроды России от 09.06.2022 № 02-17-53/21666 «О направлении методических рекомендаций» (вместе с Методическими рекомендациями в форме типового Административного регламента по предоставлению государственной услуги «Выдача разрешений </w:t>
      </w:r>
      <w:proofErr w:type="gramEnd"/>
      <w:r w:rsidRPr="00EC5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на право вырубки зеленых насаждений»), Федеральным </w:t>
      </w:r>
      <w:hyperlink r:id="rId10" w:history="1">
        <w:r w:rsidRPr="00EC582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bidi="ar-SA"/>
          </w:rPr>
          <w:t>законом</w:t>
        </w:r>
      </w:hyperlink>
      <w:r w:rsidRPr="00EC5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от 27.07.2010 № 210-ФЗ «Об организации предоставления государственных и муниципальных услуг», руководствуясь Уставом</w:t>
      </w:r>
      <w:r w:rsidRPr="00EC582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bidi="ar-SA"/>
        </w:rPr>
        <w:t xml:space="preserve"> </w:t>
      </w:r>
      <w:r w:rsidRPr="00EC582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bidi="ar-SA"/>
        </w:rPr>
        <w:t>Новоуспенского сельсовета Абанс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bidi="ar-SA"/>
        </w:rPr>
        <w:t>кого района Красноярского края.</w:t>
      </w:r>
    </w:p>
    <w:p w:rsidR="00EC582C" w:rsidRPr="00EC582C" w:rsidRDefault="00EC582C" w:rsidP="00253A6B">
      <w:pPr>
        <w:widowControl/>
        <w:spacing w:before="100" w:beforeAutospacing="1"/>
        <w:ind w:firstLine="709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EC5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ПОСТАНОВЛЯЮ:</w:t>
      </w:r>
    </w:p>
    <w:p w:rsidR="00EC582C" w:rsidRPr="00EC582C" w:rsidRDefault="00EC582C" w:rsidP="00253A6B">
      <w:pPr>
        <w:widowControl/>
        <w:spacing w:before="100" w:beforeAutospacing="1"/>
        <w:ind w:firstLine="709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EC5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1. Утвердить Административный регламент предоставления муниципальной услуги «Выдача разрешений на право вырубки зеленых насаждений» согласно приложению к настоящему Постановлению.</w:t>
      </w:r>
    </w:p>
    <w:p w:rsidR="000E2292" w:rsidRPr="000E2292" w:rsidRDefault="000E2292" w:rsidP="00253A6B">
      <w:pPr>
        <w:widowControl/>
        <w:suppressAutoHyphens/>
        <w:autoSpaceDE w:val="0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22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</w:t>
      </w:r>
      <w:proofErr w:type="gramStart"/>
      <w:r w:rsidRPr="000E22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0E22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исполнением настоящего постановления оставляю за собой</w:t>
      </w:r>
      <w:r w:rsidR="000F3B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0F3B09" w:rsidRDefault="000F3B09" w:rsidP="000F3B09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3.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Постановление подлежит размещению на официальном сайте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Новоуспенского сельсовета Абанского района Красноярского края.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</w:t>
      </w:r>
    </w:p>
    <w:p w:rsidR="000F3B09" w:rsidRDefault="000F3B09" w:rsidP="000F3B0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днём его официального опубликования в периодическом печатном издании «Ведомостях органов местного самоуправления Новоуспенского сельсовета».</w:t>
      </w:r>
    </w:p>
    <w:p w:rsidR="00EC582C" w:rsidRPr="000E2292" w:rsidRDefault="00EC582C" w:rsidP="00253A6B">
      <w:pPr>
        <w:widowControl/>
        <w:spacing w:before="100" w:beforeAutospacing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</w:p>
    <w:p w:rsidR="00EC582C" w:rsidRPr="000E2292" w:rsidRDefault="000E2292" w:rsidP="00253A6B">
      <w:pPr>
        <w:widowControl/>
        <w:spacing w:before="100" w:beforeAutospacing="1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bidi="ar-SA"/>
        </w:rPr>
        <w:t>Глава Новоуспенского сельсовета                                               Л.В.Ховрич</w:t>
      </w:r>
    </w:p>
    <w:p w:rsidR="00EC582C" w:rsidRPr="00EC582C" w:rsidRDefault="00EC582C" w:rsidP="00253A6B">
      <w:pPr>
        <w:widowControl/>
        <w:spacing w:before="100" w:beforeAutospacing="1"/>
        <w:ind w:firstLine="709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0E2292" w:rsidRDefault="000E2292" w:rsidP="00253A6B">
      <w:pPr>
        <w:widowControl/>
        <w:spacing w:before="100" w:beforeAutospacing="1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</w:pPr>
      <w:bookmarkStart w:id="0" w:name="Par35"/>
      <w:bookmarkEnd w:id="0"/>
    </w:p>
    <w:p w:rsidR="000E2292" w:rsidRPr="009806E8" w:rsidRDefault="000E2292" w:rsidP="00253A6B">
      <w:pPr>
        <w:widowControl/>
        <w:suppressAutoHyphens/>
        <w:autoSpaceDE w:val="0"/>
        <w:ind w:firstLine="709"/>
        <w:jc w:val="right"/>
        <w:outlineLvl w:val="0"/>
        <w:rPr>
          <w:rFonts w:ascii="Times New Roman" w:eastAsia="Times New Roman" w:hAnsi="Times New Roman" w:cs="Times New Roman"/>
          <w:i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 xml:space="preserve">  </w:t>
      </w:r>
      <w:r w:rsidRPr="009806E8">
        <w:rPr>
          <w:rFonts w:ascii="Times New Roman" w:eastAsia="Times New Roman" w:hAnsi="Times New Roman" w:cs="Times New Roman"/>
          <w:iCs/>
          <w:color w:val="auto"/>
          <w:lang w:bidi="ar-SA"/>
        </w:rPr>
        <w:t>Приложение</w:t>
      </w:r>
    </w:p>
    <w:p w:rsidR="000E2292" w:rsidRPr="009806E8" w:rsidRDefault="000E2292" w:rsidP="00253A6B">
      <w:pPr>
        <w:widowControl/>
        <w:suppressAutoHyphens/>
        <w:autoSpaceDE w:val="0"/>
        <w:ind w:firstLine="709"/>
        <w:jc w:val="right"/>
        <w:outlineLvl w:val="0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9806E8">
        <w:rPr>
          <w:rFonts w:ascii="Times New Roman" w:eastAsia="Times New Roman" w:hAnsi="Times New Roman" w:cs="Times New Roman"/>
          <w:iCs/>
          <w:color w:val="auto"/>
          <w:lang w:bidi="ar-SA"/>
        </w:rPr>
        <w:t>к постановлению</w:t>
      </w:r>
    </w:p>
    <w:p w:rsidR="000E2292" w:rsidRPr="009806E8" w:rsidRDefault="000E2292" w:rsidP="00253A6B">
      <w:pPr>
        <w:widowControl/>
        <w:suppressAutoHyphens/>
        <w:autoSpaceDE w:val="0"/>
        <w:ind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9806E8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      администрации </w:t>
      </w:r>
      <w:r w:rsidRPr="0055718A">
        <w:rPr>
          <w:rFonts w:ascii="Times New Roman" w:eastAsia="Times New Roman" w:hAnsi="Times New Roman" w:cs="Times New Roman"/>
          <w:iCs/>
          <w:color w:val="auto"/>
          <w:lang w:bidi="ar-SA"/>
        </w:rPr>
        <w:t>Новоуспенского сельсовета</w:t>
      </w:r>
    </w:p>
    <w:p w:rsidR="000E2292" w:rsidRPr="000E2292" w:rsidRDefault="000E2292" w:rsidP="00253A6B">
      <w:pPr>
        <w:widowControl/>
        <w:suppressAutoHyphens/>
        <w:autoSpaceDE w:val="0"/>
        <w:ind w:firstLine="709"/>
        <w:jc w:val="right"/>
        <w:outlineLvl w:val="0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9806E8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от </w:t>
      </w:r>
      <w:r w:rsidRPr="0055718A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  **</w:t>
      </w:r>
      <w:r w:rsidRPr="009806E8">
        <w:rPr>
          <w:rFonts w:ascii="Times New Roman" w:eastAsia="Times New Roman" w:hAnsi="Times New Roman" w:cs="Times New Roman"/>
          <w:iCs/>
          <w:color w:val="auto"/>
          <w:lang w:bidi="ar-SA"/>
        </w:rPr>
        <w:t>20</w:t>
      </w:r>
      <w:r w:rsidRPr="0055718A">
        <w:rPr>
          <w:rFonts w:ascii="Times New Roman" w:eastAsia="Times New Roman" w:hAnsi="Times New Roman" w:cs="Times New Roman"/>
          <w:iCs/>
          <w:color w:val="auto"/>
          <w:lang w:bidi="ar-SA"/>
        </w:rPr>
        <w:t>23</w:t>
      </w:r>
      <w:r w:rsidRPr="009806E8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 № </w:t>
      </w:r>
      <w:r>
        <w:rPr>
          <w:rFonts w:ascii="Times New Roman" w:eastAsia="Times New Roman" w:hAnsi="Times New Roman" w:cs="Times New Roman"/>
          <w:iCs/>
          <w:color w:val="auto"/>
          <w:lang w:bidi="ar-SA"/>
        </w:rPr>
        <w:t>проект</w:t>
      </w:r>
    </w:p>
    <w:p w:rsidR="00EC582C" w:rsidRPr="000E2292" w:rsidRDefault="00EC582C" w:rsidP="000F3B09">
      <w:pPr>
        <w:widowControl/>
        <w:spacing w:before="100" w:beforeAutospacing="1"/>
        <w:ind w:left="-284"/>
        <w:jc w:val="center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>АДМИНИСТРАТИВНЫЙ РЕГЛАМЕНТ ПРЕДОСТАВЛЕНИЯ МУНИЦИПАЛЬНОЙ УСЛУГИ «ВЫДАЧА РАЗРЕШЕНИЙ НА ПРАВО ВЫРУБКИ ЗЕЛЕНЫХ НАСАЖДЕНИЙ»</w:t>
      </w:r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>1. ОБЩИЕ ПОЛОЖЕНИЯ</w:t>
      </w:r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1.1. </w:t>
      </w:r>
      <w:proofErr w:type="gram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Настоящий Административный регламент устанавливает стандарт предоставления муниципальной услуги «Выдача разрешений на право вырубки зеленых насаждений» (далее - Муниципальная услуга, Услуга), состав, последовательность и сроки выполнения административных процедур по предоставлению Муниципальной услуги, в том числе особенности выполнения административных процедур в электронном виде,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941737"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 Новоуспенского сельсовета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(далее – Администрация, Уполномоченный</w:t>
      </w:r>
      <w:proofErr w:type="gramEnd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орган), должностных лиц Администрации, предоставляющих Муниципальную услугу.</w:t>
      </w:r>
    </w:p>
    <w:p w:rsidR="000F3B09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1.</w:t>
      </w:r>
      <w:r w:rsidR="000F3B09"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</w:t>
      </w:r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_____</w:t>
      </w:r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            дата решения                                                                        номер решения</w:t>
      </w:r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уполномоченного органа                                                      уполномоченного органа</w:t>
      </w:r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местного самоуправления                                                  местного самоуправления</w:t>
      </w:r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        По результатам рассмотрения запроса _____________________    уведомляем о</w:t>
      </w:r>
    </w:p>
    <w:p w:rsidR="000F3B09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proofErr w:type="gram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предоставлении</w:t>
      </w:r>
      <w:proofErr w:type="gramEnd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разрешения на право вырубки зеленых насаждений ___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2. Выдача разрешения на право вырубки зеленых насаждений осуществляется в случаях: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1.2.1. Выявления нарушений строительных, санитарных и иных норм и правил, вызванных произрастанием зеленых насаждений, в том числе при проведении капитального и текущего ремонта зданий строений, сооружений, в случае если зеленые насаждения мешают проведению работ;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1.2.2. Проведения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</w:t>
      </w:r>
      <w:proofErr w:type="spell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внутридворовых</w:t>
      </w:r>
      <w:proofErr w:type="spellEnd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территорий);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1.2.3. Проведения строительства (реконструкции) сетей инженерно-технического обеспечения, в том числе линейных объектов;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lastRenderedPageBreak/>
        <w:t>1.2.4. Проведения капитального или текущего ремонта сетей инженерно-технического обеспечения, в том числе линейных объектов, за исключением проведения аварийно-восстановительных работ сетей инженерно-технического обеспечения и сооружений;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1.2.5. Размещения, установки объектов, не являющихся объектами капитального строительства: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1.2.6. Проведения инженерно-геологических изысканий;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1.2.7. Восстановления нормативного светового режима в жилых и нежилых помещениях, затеняемых деревьями.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1.3. </w:t>
      </w:r>
      <w:proofErr w:type="gram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Федерации, на землях, не входящих в полосы отвода железных и автомобильных дорог, на земельных участках, не относящихся к специально отведенным для выполнения агротехнических мероприятий по разведению и содержанию зеленых насаждений (питомники, оранжерейные комплексы), а также не относящихся к территории</w:t>
      </w:r>
      <w:proofErr w:type="gramEnd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кладбищ.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1.4. Вырубка зеленых насаждений без разрешения на территории </w:t>
      </w:r>
      <w:r w:rsidRPr="00941737">
        <w:rPr>
          <w:rFonts w:ascii="Times New Roman" w:eastAsia="Times New Roman" w:hAnsi="Times New Roman" w:cs="Times New Roman"/>
          <w:iCs/>
          <w:shd w:val="clear" w:color="auto" w:fill="FFFFFF"/>
          <w:lang w:bidi="ar-SA"/>
        </w:rPr>
        <w:t>Новоуспенского сельсовета</w:t>
      </w:r>
      <w:r>
        <w:rPr>
          <w:rFonts w:ascii="Times New Roman" w:eastAsia="Times New Roman" w:hAnsi="Times New Roman" w:cs="Times New Roman"/>
          <w:i/>
          <w:iCs/>
          <w:shd w:val="clear" w:color="auto" w:fill="FFFFFF"/>
          <w:lang w:bidi="ar-SA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Абанского района Красноярского края 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не допускается, за исключением проведения аварийно-восстановительных работ сетей инженерно-технического обеспечения и сооружений.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1.5. Заявителями являются физические лица, в том числе зарегистрированные в качестве индивидуальных предпринимателей, юридические лица, независимо от права пользования земельным участком, за исключением территорий с лесными насаждениями.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bookmarkStart w:id="1" w:name="Par1"/>
      <w:bookmarkEnd w:id="1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1.5.1. Интересы заявителей, указанных в </w:t>
      </w:r>
      <w:hyperlink w:anchor="Par1" w:history="1">
        <w:r w:rsidRPr="000E2292">
          <w:rPr>
            <w:rFonts w:ascii="Times New Roman" w:eastAsia="Times New Roman" w:hAnsi="Times New Roman" w:cs="Times New Roman"/>
            <w:shd w:val="clear" w:color="auto" w:fill="FFFFFF"/>
            <w:lang w:bidi="ar-SA"/>
          </w:rPr>
          <w:t xml:space="preserve">пункте </w:t>
        </w:r>
      </w:hyperlink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1.5 настоящего Административного регламента, могут представлять лица, обладающие соответствующими полномочиями (далее — представитель).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1.5.2.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1.6. Информирование о порядке предоставления муниципальной услуги осуществляется: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1) непосредственно при личном приеме заявителя в Администрации или многофункциональном центре предоставления государственных и муниципальных услуг (далее также - многофункциональный центр, МФЦ);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2) по телефону в 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или многофункциональном центре;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3) письменно, в том числе посредством электронной почты, факсимильной связи;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4) посредством размещения в открытой и доступной форме информации: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- Единый портал);</w:t>
      </w:r>
    </w:p>
    <w:p w:rsidR="000F3B09" w:rsidRPr="00941737" w:rsidRDefault="000F3B09" w:rsidP="000F3B09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на официальном сайте</w:t>
      </w:r>
      <w:r w:rsidRPr="000E2292">
        <w:rPr>
          <w:rFonts w:ascii="Times New Roman" w:eastAsia="Times New Roman" w:hAnsi="Times New Roman" w:cs="Times New Roman"/>
          <w:i/>
          <w:iCs/>
          <w:shd w:val="clear" w:color="auto" w:fill="FFFFFF"/>
          <w:lang w:bidi="ar-SA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Новоуспенского сельсовета</w:t>
      </w:r>
      <w:r w:rsidRPr="00941737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bidi="ar-SA"/>
        </w:rPr>
        <w:t xml:space="preserve"> </w:t>
      </w:r>
      <w:r w:rsidRPr="00941737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https://novouspenskij-</w:t>
      </w:r>
      <w:r w:rsidRPr="00941737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lastRenderedPageBreak/>
        <w:t>r04.gosweb.gosuslugi.ru/</w:t>
      </w:r>
    </w:p>
    <w:p w:rsidR="000F3B09" w:rsidRPr="000E2292" w:rsidRDefault="000F3B09" w:rsidP="000F3B09">
      <w:pPr>
        <w:widowControl/>
        <w:spacing w:before="100" w:beforeAutospacing="1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5) посредством размещения информации на информационных стендах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Администрации 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или многофункционального центра.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1.7. Информирование осуществляется по вопросам, касающимся: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bookmarkStart w:id="2" w:name="Par8"/>
      <w:bookmarkEnd w:id="2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способов подачи заявления о предоставлении муниципальной услуги;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адресов 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и многофункциональных центров, обращение в которые необходимо для предоставления муниципальной услуги;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справочной информации о работе 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(структурных подразделений Уполномоченного органа);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документов, необходимых для предоставления услуги;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порядка и сроков предоставления муниципальной услуги;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Получение информации по вопросам предоставления муниципальной услуги осуществляется бесплатно.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1.8. При устном обращении Заявителя (лично или по телефону) должностное лицо 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обратившихся</w:t>
      </w:r>
      <w:proofErr w:type="gramEnd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по интересующим вопросам.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Если должностное лицо 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изложить обращение в письменной форме;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назначить другое время для консультаций.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Должностное лицо 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 и влияющее прямо или косвенно на принимаемое решение.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Продолжительность информирования по телефону не должна превышать 10 минут.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lastRenderedPageBreak/>
        <w:t>Информирование осуществляется в соответствии с графиком приема граждан.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1.9. По письменному обращению должностное лицо 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форме разъясняет гражданину сведения по вопросам, указанным в </w:t>
      </w:r>
      <w:hyperlink w:anchor="Par8" w:history="1">
        <w:r w:rsidRPr="000E2292">
          <w:rPr>
            <w:rFonts w:ascii="Times New Roman" w:eastAsia="Times New Roman" w:hAnsi="Times New Roman" w:cs="Times New Roman"/>
            <w:shd w:val="clear" w:color="auto" w:fill="FFFFFF"/>
            <w:lang w:bidi="ar-SA"/>
          </w:rPr>
          <w:t xml:space="preserve">пункте </w:t>
        </w:r>
      </w:hyperlink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1.7 настоящего Административного регламента, в порядке, установленном Федеральным </w:t>
      </w:r>
      <w:hyperlink r:id="rId11" w:history="1">
        <w:r w:rsidRPr="000E2292">
          <w:rPr>
            <w:rFonts w:ascii="Times New Roman" w:eastAsia="Times New Roman" w:hAnsi="Times New Roman" w:cs="Times New Roman"/>
            <w:shd w:val="clear" w:color="auto" w:fill="FFFFFF"/>
            <w:lang w:bidi="ar-SA"/>
          </w:rPr>
          <w:t>законом</w:t>
        </w:r>
      </w:hyperlink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от 02.05.2006 № 59-ФЗ «О порядке рассмотрения обращений граждан Российской Федерации» (далее - Федеральный закон № 59-ФЗ).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1.10. На Едином портале размещаются сведения, предусмотренные </w:t>
      </w:r>
      <w:hyperlink r:id="rId12" w:history="1">
        <w:r w:rsidRPr="000E2292">
          <w:rPr>
            <w:rFonts w:ascii="Times New Roman" w:eastAsia="Times New Roman" w:hAnsi="Times New Roman" w:cs="Times New Roman"/>
            <w:shd w:val="clear" w:color="auto" w:fill="FFFFFF"/>
            <w:lang w:bidi="ar-SA"/>
          </w:rPr>
          <w:t>Положением</w:t>
        </w:r>
      </w:hyperlink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,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proofErr w:type="gram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0F3B09" w:rsidRPr="00941737" w:rsidRDefault="000F3B09" w:rsidP="000F3B09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1.11. На официальном сайте </w:t>
      </w:r>
      <w:r w:rsidRPr="00941737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https://novouspenskij-r04.gosweb.gosuslugi.ru/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а) о месте нахождения и графике работы 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Администрации  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и его структурных подразделений, ответственных на предоставление муниципальной услуги, а также многофункциональных центров;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б) справочные телефоны структурных подразделений 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, ответственных за предоставление муниципальной услуги, в том числе номер телефона-автоинформатора (при наличии);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в) адрес официального сайта, а также электронной почты и (или) формы обратной связи 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в сети «Интернет».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1.12. В залах ожидания 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1.13.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, с учетом требований к информированию, установленных Административным регламентом.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1.14.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при обращении заявителя лично, по телефону, посредством электронной почты.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>2. СТАНДАРТ ПРЕДОСТАВЛЕНИЯ МУНИЦИПАЛЬНОЙ УСЛУГИ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2.1. Наименование Муниципальной услуги: «Выдача разрешений на право вырубки зеленых насаждений».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2.2. Муниципальная услуга предоставляется 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администрацией Новоуспенского сельсовета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2.3. Результатом предоставления Муниципальной услуги является: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- выдача разрешения на право вырубки зеленых насаждений, которое оформляется по форме согласно Приложению № 1 к настоящему Регламенту;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- выдача отказа в предоставлении разрешения на право вырубки зеленых насаждений по форме согласно Приложению № 2 к настоящему Регламенту.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2.4. Результат предоставления Услуги, указанный в пункте 2.3 настоящего Регламента: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а)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 или Региональном портале в случае, если такой способ указан в Заявлении о выдаче разрешения на право вырубки зеленых насаждений;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б) выдается заявителю на бумажном носителе при личном обращении в 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Администрацию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, многофункциональный центр в соответствии с выбранным Заявителем способом получения результата предоставления услуги.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2.5. Максимальный срок предоставления Муниципальной услуги не должен превышать 17 рабочих дней</w:t>
      </w:r>
      <w:bookmarkStart w:id="3" w:name="sdfootnote1anc"/>
      <w:r w:rsidRPr="000E2292">
        <w:rPr>
          <w:rFonts w:ascii="Times New Roman" w:eastAsia="Times New Roman" w:hAnsi="Times New Roman" w:cs="Times New Roman"/>
          <w:shd w:val="clear" w:color="auto" w:fill="FFFFFF"/>
          <w:vertAlign w:val="superscript"/>
          <w:lang w:bidi="ar-SA"/>
        </w:rPr>
        <w:fldChar w:fldCharType="begin"/>
      </w:r>
      <w:r w:rsidRPr="000E2292">
        <w:rPr>
          <w:rFonts w:ascii="Times New Roman" w:eastAsia="Times New Roman" w:hAnsi="Times New Roman" w:cs="Times New Roman"/>
          <w:shd w:val="clear" w:color="auto" w:fill="FFFFFF"/>
          <w:vertAlign w:val="superscript"/>
          <w:lang w:bidi="ar-SA"/>
        </w:rPr>
        <w:instrText xml:space="preserve"> HYPERLINK "" \l "sdfootnote1sym" </w:instrText>
      </w:r>
      <w:r w:rsidRPr="000E2292">
        <w:rPr>
          <w:rFonts w:ascii="Times New Roman" w:eastAsia="Times New Roman" w:hAnsi="Times New Roman" w:cs="Times New Roman"/>
          <w:shd w:val="clear" w:color="auto" w:fill="FFFFFF"/>
          <w:vertAlign w:val="superscript"/>
          <w:lang w:bidi="ar-SA"/>
        </w:rPr>
        <w:fldChar w:fldCharType="separate"/>
      </w:r>
      <w:r w:rsidRPr="000E2292">
        <w:rPr>
          <w:rFonts w:ascii="Times New Roman" w:eastAsia="Times New Roman" w:hAnsi="Times New Roman" w:cs="Times New Roman"/>
          <w:color w:val="000080"/>
          <w:u w:val="single"/>
          <w:shd w:val="clear" w:color="auto" w:fill="FFFFFF"/>
          <w:vertAlign w:val="superscript"/>
          <w:lang w:bidi="ar-SA"/>
        </w:rPr>
        <w:t>1</w:t>
      </w:r>
      <w:r w:rsidRPr="000E2292">
        <w:rPr>
          <w:rFonts w:ascii="Times New Roman" w:eastAsia="Times New Roman" w:hAnsi="Times New Roman" w:cs="Times New Roman"/>
          <w:shd w:val="clear" w:color="auto" w:fill="FFFFFF"/>
          <w:vertAlign w:val="superscript"/>
          <w:lang w:bidi="ar-SA"/>
        </w:rPr>
        <w:fldChar w:fldCharType="end"/>
      </w:r>
      <w:bookmarkEnd w:id="3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</w:t>
      </w:r>
      <w:proofErr w:type="gram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с даты регистрации</w:t>
      </w:r>
      <w:proofErr w:type="gramEnd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Заявления в 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В общий срок предоставления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Услуги.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2.6. Предоставление Услуги осуществляется в соответствии со следующими нормативными правовыми актами: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Гражданским кодексом Российской Федерации;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Земельным кодексом Российской Федерации;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Федеральным законом от 02.05.2006 № 59-ФЗ «О порядке рассмотрения обращений граждан Российской Федерации»;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lastRenderedPageBreak/>
        <w:t>Распоряжением Правительства РФ от 18.09.2019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Письмом Минприроды России от 09.06.2022 № 02-17-53/21666 «О направлении методических рекомендаций» (вместе с Методическими рекомендациями в форме типового Административного регламента по предоставлению государственной услуги «Выдача разрешений на право вырубки зеленых насаждений»);</w:t>
      </w:r>
    </w:p>
    <w:p w:rsidR="000F3B09" w:rsidRPr="00705B81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Уставом</w:t>
      </w:r>
      <w:r w:rsidRPr="000E2292">
        <w:rPr>
          <w:rFonts w:ascii="Times New Roman" w:eastAsia="Times New Roman" w:hAnsi="Times New Roman" w:cs="Times New Roman"/>
          <w:i/>
          <w:iCs/>
          <w:shd w:val="clear" w:color="auto" w:fill="FFFFFF"/>
          <w:lang w:bidi="ar-SA"/>
        </w:rPr>
        <w:t xml:space="preserve"> </w:t>
      </w:r>
      <w:r>
        <w:rPr>
          <w:rFonts w:ascii="Times New Roman" w:eastAsia="Times New Roman" w:hAnsi="Times New Roman" w:cs="Times New Roman"/>
          <w:iCs/>
          <w:shd w:val="clear" w:color="auto" w:fill="FFFFFF"/>
          <w:lang w:bidi="ar-SA"/>
        </w:rPr>
        <w:t>Новоуспенского сельсовета Абанского района Красноярского края.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портале, Региональном портале.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bookmarkStart w:id="4" w:name="Par95"/>
      <w:bookmarkEnd w:id="4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2.8. Исчерпывающий перечень документов и сведений, необходимых для предоставления Муниципальной услуги и подлежащих представлению заявителем, способы их получения заявителем, в том числе в электронной форме, порядок их представления: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2.8.1. Заявитель или его представитель представляет в 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администрацию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заявление о выдаче разрешения на право вырубки зеленых насаждений по </w:t>
      </w:r>
      <w:hyperlink r:id="rId13" w:history="1">
        <w:r w:rsidRPr="000E2292">
          <w:rPr>
            <w:rFonts w:ascii="Times New Roman" w:eastAsia="Times New Roman" w:hAnsi="Times New Roman" w:cs="Times New Roman"/>
            <w:shd w:val="clear" w:color="auto" w:fill="FFFFFF"/>
            <w:lang w:bidi="ar-SA"/>
          </w:rPr>
          <w:t>форме</w:t>
        </w:r>
      </w:hyperlink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, приведенной в Приложении № 1 к настоящему Административному регламенту, а также прилагаемые к нему документы, указанные в подпунктах «б» - «з» пункта 2.9 настоящего Административного регламента, и одним из следующих способов по выбору заявителя: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а) в электронной форме 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proofErr w:type="gram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или</w:t>
      </w:r>
      <w:proofErr w:type="gramEnd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</w:t>
      </w:r>
      <w:proofErr w:type="gram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  <w:proofErr w:type="gramEnd"/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документами, указанными в подпунктах «б» - «з» пункта 9.2 настоящего Административного регламента. </w:t>
      </w:r>
      <w:proofErr w:type="gram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Заявление подписывается заявителем или его представителем, уполномоченным на подписание такого заявления, усиленной квалифицированной электронной подписью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</w:t>
      </w:r>
      <w:proofErr w:type="gramEnd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</w:t>
      </w:r>
      <w:proofErr w:type="gram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«Об электронной подписи»,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</w:t>
      </w:r>
      <w:proofErr w:type="gramEnd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</w:t>
      </w:r>
      <w:proofErr w:type="gram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Федерации от 25.01.2013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(далее - усиленная неквалифицированная</w:t>
      </w:r>
      <w:proofErr w:type="gramEnd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электронная подпись);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proofErr w:type="gram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б) на бумажном носителе посредством личного обращения в орган местного самоуправления, в том числе через многофункциональный центр в соответствии с соглашением о взаимодействии между многофункциональным центром и 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администрацией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местного самоуправления,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органами, исполнительной власти, органами государственных внебюджетных фондов</w:t>
      </w:r>
      <w:proofErr w:type="gramEnd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2.9. Документы, прилагаемые заявителем к заявлению о выдаче разрешения на право вырубки зеленых насаждений,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Исчерпывающий перечень документов, необходимых для предоставления услуги, подлежащих представлению заявителем, самостоятельно: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а) заявление о выдаче разрешения на право вырубки зеленых насаждений. </w:t>
      </w:r>
      <w:proofErr w:type="gram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</w:t>
      </w:r>
      <w:proofErr w:type="gramEnd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с </w:t>
      </w:r>
      <w:hyperlink r:id="rId14" w:history="1">
        <w:r w:rsidRPr="000E2292">
          <w:rPr>
            <w:rFonts w:ascii="Times New Roman" w:eastAsia="Times New Roman" w:hAnsi="Times New Roman" w:cs="Times New Roman"/>
            <w:shd w:val="clear" w:color="auto" w:fill="FFFFFF"/>
            <w:lang w:bidi="ar-SA"/>
          </w:rPr>
          <w:t>подпунктом «а» пункта 2.8.1</w:t>
        </w:r>
      </w:hyperlink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без необходимости предоставления в иной форме;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б) документ, удостоверяющий личность заявителя или представителя заявителя (предоставляется в случае личного обращения в уполномоченный орган, МФЦ). В случае направления заявления посредством ЕПГУ сведения из документа, удостоверяющего личность заявителя, представителя, формируются при подтверждении учетной записи в Единой системе идентификац</w:t>
      </w:r>
      <w:proofErr w:type="gram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ии и ау</w:t>
      </w:r>
      <w:proofErr w:type="gramEnd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(далее также — СМЭВ);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в)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 указанный документ, выданный организацией, 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lastRenderedPageBreak/>
        <w:t xml:space="preserve">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подписи, в формате </w:t>
      </w:r>
      <w:proofErr w:type="spell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sig</w:t>
      </w:r>
      <w:proofErr w:type="spellEnd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г) </w:t>
      </w:r>
      <w:proofErr w:type="spell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дендроплан</w:t>
      </w:r>
      <w:proofErr w:type="spellEnd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или схема с описанием места положения дерева (с указанием ближайшего адресного ориентира, а также информации об основаниях для его вырубки);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proofErr w:type="gram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д) документ с указанием кадастрового номера земельного участка (при наличии), адреса (месторасположения) земельного участка, вида проведения работ, с указанием характеристик зеленых насаждений (породы, высоты, диаметра, и т.д.), подлежащих вырубке (</w:t>
      </w:r>
      <w:proofErr w:type="spell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перечетная</w:t>
      </w:r>
      <w:proofErr w:type="spellEnd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ведомость зеленых насаждений);</w:t>
      </w:r>
      <w:proofErr w:type="gramEnd"/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е) 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ж) 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з) задание на выполнение инженерных изысканий (в случае проведения инженерно-геологических изысканий.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2.10. 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2.10.1. </w:t>
      </w:r>
      <w:proofErr w:type="gram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администрацией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</w:t>
      </w:r>
      <w:proofErr w:type="gramEnd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указанные </w:t>
      </w:r>
      <w:proofErr w:type="gram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документы</w:t>
      </w:r>
      <w:proofErr w:type="gramEnd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и </w:t>
      </w:r>
      <w:proofErr w:type="gram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которые</w:t>
      </w:r>
      <w:proofErr w:type="gramEnd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заявитель вправе представить по собственной инициативе: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а) сведения из Единого государственного реестра юридических лиц (при обращении заявителя, являющегося юридическим лицом);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б) сведения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в)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г) предписание надзорного органа;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д) разрешение на размещение объекта;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е) разрешение на право проведения земляных работ;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lastRenderedPageBreak/>
        <w:t>ж) схема движения транспорта и пешеходов, в случае обращения за получением разрешения на вырубку зеленых насаждений, проводимую на проезжей части;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з) разрешение на строительство.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2.11. Исчерпывающий перечень оснований отказа в приеме документов: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а) заявление о предоставлении услуги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б) представление неполного комплекта документов, необходимых для предоставления услуги;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в) представленные заявителем документы утратили силу на момент обращения за услугой;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г)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д)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е) неполное заполнение полей в форме заявления, в том числе в интерактивной форме заявления на ЕПГУ;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ж)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з) несоблюдение установленных </w:t>
      </w:r>
      <w:hyperlink r:id="rId15" w:history="1">
        <w:r w:rsidRPr="000E2292">
          <w:rPr>
            <w:rFonts w:ascii="Times New Roman" w:eastAsia="Times New Roman" w:hAnsi="Times New Roman" w:cs="Times New Roman"/>
            <w:shd w:val="clear" w:color="auto" w:fill="FFFFFF"/>
            <w:lang w:bidi="ar-SA"/>
          </w:rPr>
          <w:t>статьей 11</w:t>
        </w:r>
      </w:hyperlink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Федерального закона от 06.04.2011 № П3-ФЗ «Об электронной подписи» условий признания действительности, усиленной квалифицированной электронной подписи;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2.11.1. Решение об отказе в приеме документов, указанных в </w:t>
      </w:r>
      <w:hyperlink r:id="rId16" w:history="1">
        <w:r w:rsidRPr="000E2292">
          <w:rPr>
            <w:rFonts w:ascii="Times New Roman" w:eastAsia="Times New Roman" w:hAnsi="Times New Roman" w:cs="Times New Roman"/>
            <w:shd w:val="clear" w:color="auto" w:fill="FFFFFF"/>
            <w:lang w:bidi="ar-SA"/>
          </w:rPr>
          <w:t>пункте 2.</w:t>
        </w:r>
      </w:hyperlink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9 настоящего Административного регламента, оформляется по </w:t>
      </w:r>
      <w:hyperlink r:id="rId17" w:history="1">
        <w:r w:rsidRPr="000E2292">
          <w:rPr>
            <w:rFonts w:ascii="Times New Roman" w:eastAsia="Times New Roman" w:hAnsi="Times New Roman" w:cs="Times New Roman"/>
            <w:shd w:val="clear" w:color="auto" w:fill="FFFFFF"/>
            <w:lang w:bidi="ar-SA"/>
          </w:rPr>
          <w:t>форме</w:t>
        </w:r>
      </w:hyperlink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согласно Приложению № 2 к настоящему Административному регламенту.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2.11.2. </w:t>
      </w:r>
      <w:proofErr w:type="gram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Решение об отказе в приеме документов, указанных в </w:t>
      </w:r>
      <w:hyperlink r:id="rId18" w:history="1">
        <w:r w:rsidRPr="000E2292">
          <w:rPr>
            <w:rFonts w:ascii="Times New Roman" w:eastAsia="Times New Roman" w:hAnsi="Times New Roman" w:cs="Times New Roman"/>
            <w:shd w:val="clear" w:color="auto" w:fill="FFFFFF"/>
            <w:lang w:bidi="ar-SA"/>
          </w:rPr>
          <w:t xml:space="preserve">пункте </w:t>
        </w:r>
      </w:hyperlink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2.9 настоящего Административного регламента, направляется заявителю способом, определенным заявителем в заявлении о выдаче разрешения на право вырубки зеленых насаждений, не позднее рабочего дня, следующего за днем регистрации такого заявления, либо выдается в день личного обращения за получением указанного решения в многофункциональный центр или Уполномоченный орган.</w:t>
      </w:r>
      <w:proofErr w:type="gramEnd"/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2.11.3. Отказ в приеме документов, указанных в пункте 2.9 настоящего Административного регламента, не препятствует повторному обращению заявителя в 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администрацию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2.12. Исчерпывающий перечень оснований отказа в предоставлении услуги: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а) наличие противоречивых сведений в Заявлении и приложенных к нему документах;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б) 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в) выявлена возможность сохранения зеленых насаждений;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lastRenderedPageBreak/>
        <w:t>г) несоответствие документов, представляемых Заявителем, по форме или содержанию требованиям законодательства Российской Федерации;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д) запрос подан неуполномоченным лицом.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2.12.1. Решение об отказе в предоставлении услуги оформляется по </w:t>
      </w:r>
      <w:hyperlink r:id="rId19" w:history="1">
        <w:r w:rsidRPr="000E2292">
          <w:rPr>
            <w:rFonts w:ascii="Times New Roman" w:eastAsia="Times New Roman" w:hAnsi="Times New Roman" w:cs="Times New Roman"/>
            <w:shd w:val="clear" w:color="auto" w:fill="FFFFFF"/>
            <w:lang w:bidi="ar-SA"/>
          </w:rPr>
          <w:t>форме</w:t>
        </w:r>
      </w:hyperlink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согласно Приложению № 2 к настоящему Административному регламенту.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2.12.2. Решение об отказе в предоставлении услуги направляется заявителю способом, определенным заявителем в заявлении о выдаче разрешения на право вырубки зеленых насаждений, не позднее рабочего дня, следующего за днем принятия такого решения, либо выдается в день личного обращения за получением указанного решения в многофункциональный центр или уполномоченный орган.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2.13. Предоставление услуги осуществляется без взимания платы.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или многофункциональном центре составляет не более 15 минут.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2.15. Регистрация заявления о выдаче разрешения на право вырубки зеленых насаждений, представленного </w:t>
      </w:r>
      <w:proofErr w:type="gram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заявителем</w:t>
      </w:r>
      <w:proofErr w:type="gramEnd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указанными в </w:t>
      </w:r>
      <w:hyperlink r:id="rId20" w:history="1">
        <w:r w:rsidRPr="000E2292">
          <w:rPr>
            <w:rFonts w:ascii="Times New Roman" w:eastAsia="Times New Roman" w:hAnsi="Times New Roman" w:cs="Times New Roman"/>
            <w:shd w:val="clear" w:color="auto" w:fill="FFFFFF"/>
            <w:lang w:bidi="ar-SA"/>
          </w:rPr>
          <w:t>пункте 2</w:t>
        </w:r>
      </w:hyperlink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.8.1 настоящего Административного регламента способами в уполномоченный орган местного самоуправления, осуществляется не позднее одного рабочего дня, следующего за днем его поступления.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2.16. </w:t>
      </w:r>
      <w:proofErr w:type="gram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В случае представления заявления о выдаче разрешения на право вырубки зеленых насаждений в электронной форме способом, указанным в подпункте «а» пункта 2.8.1 настоящего Административного регламента, вне рабочего времени 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местного самоуправления либо в выходной, нерабочий праздничный день днем получения заявления о выдаче разрешения на право вырубки зеленых насаждений считается первый рабочий день, следующий за днем представления заявителем указанного заявления.</w:t>
      </w:r>
      <w:proofErr w:type="gramEnd"/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2.17. Требования к помещениям, в которых предоставляется муниципальная услуга.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В случае</w:t>
      </w:r>
      <w:proofErr w:type="gram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,</w:t>
      </w:r>
      <w:proofErr w:type="gramEnd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</w:t>
      </w:r>
      <w:proofErr w:type="gram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муниципальная) </w:t>
      </w:r>
      <w:proofErr w:type="gramEnd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услуга, оборудуются пандусами, поручнями, тактильными 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lastRenderedPageBreak/>
        <w:t>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Центральный вход в здание 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должен быть оборудован информационной табличкой (вывеской), содержащей информацию: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а) наименование;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б) местонахождение и юридический адрес; режим работы;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в) график приема;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г) номера телефонов для справок.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Помещения, в которых предоставляется государственная (муниципальная) услуга, оснащаются: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а) 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б) туалетными комнатами для посетителей.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Места для заполнения заявлений оборудуются стульями, столами, (стойками), бланками заявлений, письменными принадлежностями.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Места приема Заявителей оборудуются информационными табличками (вывесками) с указанием: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а) номера кабинета и наименования отдела;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б) фамилии, имени и отчества (последнее - при наличии), должности ответственного лица за прием документов;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в) графика приема Заявителей.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При предоставлении муниципальной услуги инвалидам обеспечиваются: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lastRenderedPageBreak/>
        <w:t>а) возможность беспрепятственного доступа к объекту (зданию, помещению), в котором предоставляется муниципальная услуга;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б)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в) сопровождение инвалидов, имеющих стойкие расстройства функции зрения и самостоятельного передвижения;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г)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д)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е) допуск </w:t>
      </w:r>
      <w:proofErr w:type="spell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сурдопереводчика</w:t>
      </w:r>
      <w:proofErr w:type="spellEnd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и </w:t>
      </w:r>
      <w:proofErr w:type="spell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тифлосурдопереводчика</w:t>
      </w:r>
      <w:proofErr w:type="spellEnd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ж) 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з)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2.18. Показатели доступности и качества муниципальной услуги.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2.18.1. Показателями доступности предоставления муниципальной услуги являются:</w:t>
      </w:r>
    </w:p>
    <w:p w:rsidR="000F3B09" w:rsidRPr="000E2292" w:rsidRDefault="000F3B09" w:rsidP="000F3B09">
      <w:pPr>
        <w:widowControl/>
        <w:numPr>
          <w:ilvl w:val="0"/>
          <w:numId w:val="4"/>
        </w:numPr>
        <w:suppressAutoHyphens/>
        <w:spacing w:before="100" w:beforeAutospacing="1"/>
        <w:ind w:left="-284" w:firstLine="0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0F3B09" w:rsidRPr="000E2292" w:rsidRDefault="000F3B09" w:rsidP="000F3B09">
      <w:pPr>
        <w:widowControl/>
        <w:numPr>
          <w:ilvl w:val="0"/>
          <w:numId w:val="4"/>
        </w:numPr>
        <w:suppressAutoHyphens/>
        <w:spacing w:before="100" w:beforeAutospacing="1"/>
        <w:ind w:left="-284" w:firstLine="0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0F3B09" w:rsidRPr="000E2292" w:rsidRDefault="000F3B09" w:rsidP="000F3B09">
      <w:pPr>
        <w:widowControl/>
        <w:numPr>
          <w:ilvl w:val="0"/>
          <w:numId w:val="4"/>
        </w:numPr>
        <w:suppressAutoHyphens/>
        <w:spacing w:before="100" w:beforeAutospacing="1"/>
        <w:ind w:left="-284" w:firstLine="0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 муниципального образования, на Едином портале, Региональном портале;</w:t>
      </w:r>
    </w:p>
    <w:p w:rsidR="000F3B09" w:rsidRPr="000E2292" w:rsidRDefault="000F3B09" w:rsidP="000F3B09">
      <w:pPr>
        <w:widowControl/>
        <w:numPr>
          <w:ilvl w:val="0"/>
          <w:numId w:val="4"/>
        </w:numPr>
        <w:suppressAutoHyphens/>
        <w:spacing w:before="100" w:beforeAutospacing="1"/>
        <w:ind w:left="-284" w:firstLine="0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оказание помощи инвалидам в преодолении барьеров, мешающих получению ими услуг наравне с другими лицами.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2.18.2. Показателями качества предоставления муниципальной услуги являются:</w:t>
      </w:r>
    </w:p>
    <w:p w:rsidR="000F3B09" w:rsidRPr="000E2292" w:rsidRDefault="000F3B09" w:rsidP="000F3B09">
      <w:pPr>
        <w:widowControl/>
        <w:numPr>
          <w:ilvl w:val="0"/>
          <w:numId w:val="5"/>
        </w:numPr>
        <w:suppressAutoHyphens/>
        <w:spacing w:before="100" w:beforeAutospacing="1"/>
        <w:ind w:left="-284" w:firstLine="0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соблюдение сроков приема и рассмотрения документов;</w:t>
      </w:r>
    </w:p>
    <w:p w:rsidR="000F3B09" w:rsidRPr="000E2292" w:rsidRDefault="000F3B09" w:rsidP="000F3B09">
      <w:pPr>
        <w:widowControl/>
        <w:numPr>
          <w:ilvl w:val="0"/>
          <w:numId w:val="5"/>
        </w:numPr>
        <w:suppressAutoHyphens/>
        <w:spacing w:before="100" w:beforeAutospacing="1"/>
        <w:ind w:left="-284" w:firstLine="0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соблюдение срока получения результата муниципальной услуги;</w:t>
      </w:r>
    </w:p>
    <w:p w:rsidR="000F3B09" w:rsidRPr="000E2292" w:rsidRDefault="000F3B09" w:rsidP="000F3B09">
      <w:pPr>
        <w:widowControl/>
        <w:numPr>
          <w:ilvl w:val="0"/>
          <w:numId w:val="5"/>
        </w:numPr>
        <w:suppressAutoHyphens/>
        <w:spacing w:before="100" w:beforeAutospacing="1"/>
        <w:ind w:left="-284" w:firstLine="0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отсутствие обоснованных жалоб на нарушения Регламента, совершенные работниками органа местного самоуправления муниципального образования;</w:t>
      </w:r>
    </w:p>
    <w:p w:rsidR="000F3B09" w:rsidRPr="000E2292" w:rsidRDefault="000F3B09" w:rsidP="000F3B09">
      <w:pPr>
        <w:widowControl/>
        <w:numPr>
          <w:ilvl w:val="0"/>
          <w:numId w:val="5"/>
        </w:numPr>
        <w:suppressAutoHyphens/>
        <w:spacing w:before="100" w:beforeAutospacing="1"/>
        <w:ind w:left="-284" w:firstLine="0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количество взаимодействий заявителя с должностными лицами (без учета консультаций).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lastRenderedPageBreak/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bookmarkStart w:id="5" w:name="_Hlk116400784"/>
      <w:bookmarkEnd w:id="5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2.19. Иные требования, в том числе учитывающие особенности предоставления муниципальных услуг в электронной форме.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2.19.1. При предоставлении муниципальной услуги в электронной форме заявитель вправе: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б) подать заявление о предоставлении муниципальной услуги,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использованием Единого портала, Регионального портала;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в) получить сведения о ходе выполнения заявлений о предоставлении муниципальной услуги, поданной в электронной форме;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г) осуществить оценку качества предоставления государственной (муниципальной) услуги посредством Единого портала, Регионального портала;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д) получить результат предоставления муниципальной услуги в форме электронного документа;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proofErr w:type="gram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е) подать жалобу на решение и действие (бездействие) 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, а также его должностных лиц, посредством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  <w:proofErr w:type="gramEnd"/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2.19.2. 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3.1. Предоставление Услуги включает в себя следующие административные процедуры: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1) прием, проверка документов и регистрация Заявления;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2) 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lastRenderedPageBreak/>
        <w:t>3) подготовка акта обследования;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4) направление начислений компенсационной стоимости (при наличии);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5) рассмотрение документов и сведений;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6) принятие решения;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7) выдача результата предоставления Услуги.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3.3. При предоставлении Муниципальной услуги в электронной форме заявителю обеспечиваются: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1) получение информации о порядке и сроках предоставления Муниципальной услуги;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2) формирование заявления;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3) прием и регистрация 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Администрацией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заявления и иных документов, необходимых для предоставления Муниципальной услуги;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4) получение результата предоставления Муниципальной услуги;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5) получение сведений о ходе рассмотрения заявления;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6) осуществление оценки качества предоставления Муниципальной услуги;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7) досудебное (внесудебное) обжалование решений и действий (бездействия) 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либо действия (бездействия) должностных лиц 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, предоставляющего Муниципальную услугу, либо муниципального служащего.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3.4. При осуществлении административных процедур (действий) в электронной форме формируется заявление посредством заполнения электронной формы заявления на Едином портале без необходимости дополнительной подачи заявления в какой-либо иной форме.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При формировании заявления заявителю обеспечивается: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б) возможность печати на бумажном носителе копии электронной формы заявления;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lastRenderedPageBreak/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потери</w:t>
      </w:r>
      <w:proofErr w:type="gramEnd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ранее введенной информации;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е) 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Сформированное и подписанное </w:t>
      </w:r>
      <w:proofErr w:type="gram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заявление</w:t>
      </w:r>
      <w:proofErr w:type="gramEnd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и иные документы, необходимые для предоставления Муниципальной услуги, направляются в 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Администрацию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посредством Единого портала.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3.5. 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Администрация 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обеспечивает в сроки, указанные в пунктах 2.15 - 2.16 настоящего Административного регламента: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3.6. Электронное заявление становится доступным для должностного лица 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администрации 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Администрацией 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для предоставления Муниципальной услуги (далее - ГИС).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Ответственное должностное лицо: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проверяет наличие электронных заявлений, поступивших посредством Единого портала, с периодичностью не реже 2 раз в день;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рассматривает поступившие заявления и приложенные образы документов (документы);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производит действия в соответствии с пунктом 3.1 настоящего Административного регламента.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3.7. Заявителю в качестве результата предоставления Муниципальной услуги обеспечивается возможность получения документа: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, направленного заявителю в личный кабинет на Едином портале;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3.8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lastRenderedPageBreak/>
        <w:t>При предоставлении муниципальной услуги в электронной форме заявителю направляется: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proofErr w:type="gram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3.9. Оценка качества предоставления Муниципальной услуги.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proofErr w:type="gram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года № 1284</w:t>
      </w:r>
      <w:proofErr w:type="gramEnd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«</w:t>
      </w:r>
      <w:proofErr w:type="gram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</w:t>
      </w:r>
      <w:proofErr w:type="gramEnd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досрочном </w:t>
      </w:r>
      <w:proofErr w:type="gram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прекращении</w:t>
      </w:r>
      <w:proofErr w:type="gramEnd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исполнения соответствующими руководителями своих должностных обязанностей».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3.10. </w:t>
      </w:r>
      <w:proofErr w:type="gram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Заявителю обеспечивается возможность направления жалобы на решения, действия или бездействие 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, должностного лица 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либо муниципального служащего в соответствии со статьей 1.2 Федерального </w:t>
      </w:r>
      <w:hyperlink r:id="rId21" w:history="1">
        <w:r w:rsidRPr="000E2292">
          <w:rPr>
            <w:rFonts w:ascii="Times New Roman" w:eastAsia="Times New Roman" w:hAnsi="Times New Roman" w:cs="Times New Roman"/>
            <w:shd w:val="clear" w:color="auto" w:fill="FFFFFF"/>
            <w:lang w:bidi="ar-SA"/>
          </w:rPr>
          <w:t>закона</w:t>
        </w:r>
      </w:hyperlink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№ 210-ФЗ и в порядке, установленном </w:t>
      </w:r>
      <w:hyperlink r:id="rId22" w:history="1">
        <w:r w:rsidRPr="000E2292">
          <w:rPr>
            <w:rFonts w:ascii="Times New Roman" w:eastAsia="Times New Roman" w:hAnsi="Times New Roman" w:cs="Times New Roman"/>
            <w:shd w:val="clear" w:color="auto" w:fill="FFFFFF"/>
            <w:lang w:bidi="ar-SA"/>
          </w:rPr>
          <w:t>постановлением</w:t>
        </w:r>
      </w:hyperlink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3.11. Исчерпывающий перечень административных процедур (действий) при предоставлении Муниципальной услуги, выполняемых многофункциональными центрами: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3.11.1. Многофункциональный центр осуществляет: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а)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lastRenderedPageBreak/>
        <w:t xml:space="preserve">б) выдачу заявителю результата предоставления Муниципальной услуги на бумажном носителе, подтверждающем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заверение выписок</w:t>
      </w:r>
      <w:proofErr w:type="gramEnd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из информационных систем органов, предоставляющих муниципальные услуги;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в) иные процедуры и действия, предусмотренные Федеральным законом от 27.07.2010 № 210-ФЗ.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В соответствии с </w:t>
      </w:r>
      <w:hyperlink r:id="rId23" w:history="1">
        <w:r w:rsidRPr="000E2292">
          <w:rPr>
            <w:rFonts w:ascii="Times New Roman" w:eastAsia="Times New Roman" w:hAnsi="Times New Roman" w:cs="Times New Roman"/>
            <w:shd w:val="clear" w:color="auto" w:fill="FFFFFF"/>
            <w:lang w:bidi="ar-SA"/>
          </w:rPr>
          <w:t>частью 1.1 статьи 16</w:t>
        </w:r>
      </w:hyperlink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Федерального закона от 27.07.2010 № 210-ФЗ для реализации своих функций многофункциональные центры вправе привлекать иные организации.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3.11.2. Информирование заявителя многофункциональными центрами осуществляется следующими способами: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б) при обращении заявителя в многофункциональный центр лично, по телефону, посредством почтовых отправлений либо по электронной почте.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а) изложить обращение в письменной форме (ответ направляется Заявителю в соответствии со способом, указанным в обращении);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б) назначить другое время для консультаций.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proofErr w:type="gram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3.11.3. </w:t>
      </w:r>
      <w:proofErr w:type="gram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 </w:t>
      </w:r>
      <w:r w:rsidRPr="000F3B09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У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полномоченный орган передает документы в многофункциональный центр для последующей выдачи заявителю (представителю) способом согласно заключенным соглашениям о взаимодействии, 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lastRenderedPageBreak/>
        <w:t xml:space="preserve">заключенным между Уполномоченным органом и многофункциональным центром, в порядке, утвержденном </w:t>
      </w:r>
      <w:hyperlink r:id="rId24" w:history="1">
        <w:r w:rsidRPr="000E2292">
          <w:rPr>
            <w:rFonts w:ascii="Times New Roman" w:eastAsia="Times New Roman" w:hAnsi="Times New Roman" w:cs="Times New Roman"/>
            <w:shd w:val="clear" w:color="auto" w:fill="FFFFFF"/>
            <w:lang w:bidi="ar-SA"/>
          </w:rPr>
          <w:t>постановлением</w:t>
        </w:r>
      </w:hyperlink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proofErr w:type="gram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25" w:history="1">
        <w:r w:rsidRPr="000E2292">
          <w:rPr>
            <w:rFonts w:ascii="Times New Roman" w:eastAsia="Times New Roman" w:hAnsi="Times New Roman" w:cs="Times New Roman"/>
            <w:shd w:val="clear" w:color="auto" w:fill="FFFFFF"/>
            <w:lang w:bidi="ar-SA"/>
          </w:rPr>
          <w:t>постановлением</w:t>
        </w:r>
      </w:hyperlink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3.11.4.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Работник многофункционального центра осуществляет следующие действия: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а)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б) проверяет полномочия представителя заявителя (в случае обращения представителя заявителя);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в) определяет статус исполнения заявления заявителя в ГИС;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proofErr w:type="gram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г)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д)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е) выдает документы заявителю, при необходимости запрашивает у заявителя подписи за каждый выданный документ;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ж)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0F3B09" w:rsidRPr="000E2292" w:rsidRDefault="000F3B09" w:rsidP="000F3B09">
      <w:pPr>
        <w:widowControl/>
        <w:spacing w:before="100" w:beforeAutospacing="1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 xml:space="preserve">4. ФОРМЫ </w:t>
      </w:r>
      <w:proofErr w:type="gramStart"/>
      <w:r w:rsidRPr="000E2292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>КОНТРОЛЯ ЗА</w:t>
      </w:r>
      <w:proofErr w:type="gramEnd"/>
      <w:r w:rsidRPr="000E2292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 xml:space="preserve"> ИСПОЛНЕНИЕМ АДМИНИСТРАТИВНОГО РЕГЛАМЕНТА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4.1. Текущий </w:t>
      </w:r>
      <w:proofErr w:type="gram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контроль за</w:t>
      </w:r>
      <w:proofErr w:type="gramEnd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lastRenderedPageBreak/>
        <w:t>должностными лицами Администрации, уполномоченными на осуществление контроля за предоставлением Муниципальной услуги.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Текущий контроль осуществляется путем проведения проверок: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а) решений о предоставлении (об отказе в предоставлении) Муниципальной услуги;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б) выявления и устранения нарушений прав граждан;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в)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4.2. </w:t>
      </w:r>
      <w:proofErr w:type="gram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Контроль за</w:t>
      </w:r>
      <w:proofErr w:type="gramEnd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4.3. Плановые проверки осуществляются на основании годовых планов работы 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, утверждаемых 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главой Администрации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При плановой проверке полноты и качества предоставления Муниципальной услуги контролю подлежат: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соблюдение сроков предоставления Муниципальной услуги, соблюдение положений настоящего Административного регламента;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правильность и обоснованность принятого решения об отказе в предоставлении Муниципальной услуги.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Основанием для проведения внеплановых проверок являются: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а) получение от органов местного самоуправления информации о предполагаемых или выявленных нарушениях нормативных правовых актов органов местного самоуправления;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б)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4.5. Граждане, их объединения и организации имеют право осуществлять </w:t>
      </w:r>
      <w:proofErr w:type="gram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контроль за</w:t>
      </w:r>
      <w:proofErr w:type="gramEnd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Граждане, их объединения и организации также имеют право: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lastRenderedPageBreak/>
        <w:t>а) направлять замечания и предложения по улучшению доступности и качества предоставления Муниципальной услуги;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б) вносить предложения о мерах по устранению нарушений настоящего Административного регламента.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4.6. Должностные лица 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5.1. </w:t>
      </w:r>
      <w:proofErr w:type="gram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Заявитель имеет право на обжалование решения и (или) действий (бездействия) 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, должностных лиц 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— жалоба).</w:t>
      </w:r>
      <w:proofErr w:type="gramEnd"/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proofErr w:type="gram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а) в 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Администрацию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- на решение и (или) действия (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бездействие) должностного лица, 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руководителя структурного подразделения 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, на решение и действия (бездействие) Уполномоченного органа, руководителя Уполномоченного органа;</w:t>
      </w:r>
      <w:proofErr w:type="gramEnd"/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б) в вышестоящий орган на решение и (или) действия (бездействие) должностного лица, руководителя структурного подразделения 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в) к руководителю многофункционального центра - на решения и действия (бездействие) работника многофункционального центра;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г) к учредителю многофункционального центра - на решение и действия (бездействие) многофункционального центра.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lastRenderedPageBreak/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Федеральным законом «Об организации предоставления государственных и муниципальных услуг»;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Постановлением об утверждении правил (порядка) подачи и рассмотрения жалоб на решения и действия (бездействие) органов местного самоуправления и их должностных лиц, муниципальных служащих;</w:t>
      </w:r>
    </w:p>
    <w:p w:rsidR="000F3B09" w:rsidRPr="000E2292" w:rsidRDefault="000F3B09" w:rsidP="000F3B09">
      <w:pPr>
        <w:widowControl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0F3B09" w:rsidRPr="000E2292" w:rsidRDefault="000F3B09" w:rsidP="000F3B09">
      <w:pPr>
        <w:pageBreakBefore/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bookmarkStart w:id="6" w:name="Par300"/>
      <w:bookmarkEnd w:id="6"/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lastRenderedPageBreak/>
        <w:t xml:space="preserve">                                                                                                                    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Приложение № 1 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к административному регламенту предоставления муниципальной услуги «Выдача разрешений на право вырубки зеленых насаждений»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ФОРМА РАЗРЕШЕНИЯ НА ПРАВО ВЫРУБКИ ЗЕЛЕНЫХ НАСАЖДЕНИЙ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                                                                                        От: ___________________________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proofErr w:type="gram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                                                                                            (наименование уполномоченного</w:t>
      </w:r>
      <w:proofErr w:type="gramEnd"/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                                                                                                                    органа)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                                                                                      Кому ___________________________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proofErr w:type="gram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                                                                                                (фамилия, имя, отчество -</w:t>
      </w:r>
      <w:proofErr w:type="gramEnd"/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                                                                                                для граждан и ИП или </w:t>
      </w:r>
      <w:proofErr w:type="gram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полное</w:t>
      </w:r>
      <w:proofErr w:type="gramEnd"/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                                                                                                наименование организации -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                                                                                                для юридических лиц)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                                                    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              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            ___________________________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proofErr w:type="gram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                                                                                                (почтовый индекс и адрес,</w:t>
      </w:r>
      <w:proofErr w:type="gramEnd"/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                                                                                                адрес электронной почты)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                                                                РАЗРЕШЕНИЕ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                                      на право вырубки зеленых насаждений</w:t>
      </w:r>
    </w:p>
    <w:p w:rsidR="000F3B09" w:rsidRPr="000E2292" w:rsidRDefault="000F3B09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EC582C" w:rsidRPr="000E2292" w:rsidRDefault="000F3B09" w:rsidP="000F3B09">
      <w:pPr>
        <w:widowControl/>
        <w:spacing w:before="100" w:beforeAutospacing="1"/>
        <w:ind w:left="-284"/>
        <w:jc w:val="right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_________________________                                            _______________________</w:t>
      </w:r>
      <w:r w:rsidR="00EC582C"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_______ на</w:t>
      </w:r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proofErr w:type="gram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основании</w:t>
      </w:r>
      <w:proofErr w:type="gramEnd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______________________ на земельном участке с кадастровым номером</w:t>
      </w:r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___________________ на срок </w:t>
      </w:r>
      <w:proofErr w:type="gram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до</w:t>
      </w:r>
      <w:proofErr w:type="gramEnd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_________________.</w:t>
      </w:r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Приложение:    схема    участка    с    нанесением    зеленых    насаждений, подлежащих</w:t>
      </w:r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вырубке.</w:t>
      </w:r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tbl>
      <w:tblPr>
        <w:tblW w:w="892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53"/>
        <w:gridCol w:w="329"/>
        <w:gridCol w:w="4243"/>
      </w:tblGrid>
      <w:tr w:rsidR="00EC582C" w:rsidRPr="000E2292" w:rsidTr="00EC582C">
        <w:trPr>
          <w:tblCellSpacing w:w="0" w:type="dxa"/>
        </w:trPr>
        <w:tc>
          <w:tcPr>
            <w:tcW w:w="41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02" w:type="dxa"/>
              <w:left w:w="0" w:type="dxa"/>
              <w:bottom w:w="0" w:type="dxa"/>
              <w:right w:w="0" w:type="dxa"/>
            </w:tcMar>
            <w:hideMark/>
          </w:tcPr>
          <w:p w:rsidR="00EC582C" w:rsidRPr="000E2292" w:rsidRDefault="00EC582C" w:rsidP="000F3B09">
            <w:pPr>
              <w:widowControl/>
              <w:spacing w:before="100" w:beforeAutospacing="1" w:after="142" w:line="276" w:lineRule="auto"/>
              <w:ind w:left="-284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(Ф.И.О, должность уполномоченного сотрудника)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2" w:type="dxa"/>
            </w:tcMar>
            <w:hideMark/>
          </w:tcPr>
          <w:p w:rsidR="00EC582C" w:rsidRPr="000E2292" w:rsidRDefault="00EC582C" w:rsidP="000F3B09">
            <w:pPr>
              <w:widowControl/>
              <w:spacing w:before="100" w:beforeAutospacing="1" w:after="142" w:line="276" w:lineRule="auto"/>
              <w:ind w:left="-284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0F3B09">
            <w:pPr>
              <w:widowControl/>
              <w:spacing w:before="100" w:beforeAutospacing="1" w:after="142" w:line="276" w:lineRule="auto"/>
              <w:ind w:left="-284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Сведения об электронной подписи</w:t>
            </w:r>
          </w:p>
        </w:tc>
      </w:tr>
    </w:tbl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Регистрационный N:</w:t>
      </w:r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_______________</w:t>
      </w:r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Дата: _______________</w:t>
      </w:r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441AC1" w:rsidRDefault="00441AC1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441AC1" w:rsidRDefault="00441AC1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441AC1" w:rsidRDefault="00441AC1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441AC1" w:rsidRDefault="00441AC1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441AC1" w:rsidRDefault="00441AC1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441AC1" w:rsidRDefault="00441AC1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441AC1" w:rsidRDefault="00441AC1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441AC1" w:rsidRDefault="00441AC1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441AC1" w:rsidRDefault="00441AC1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441AC1" w:rsidRDefault="00441AC1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441AC1" w:rsidRDefault="00441AC1" w:rsidP="000F3B09">
      <w:pPr>
        <w:widowControl/>
        <w:spacing w:before="100" w:beforeAutospacing="1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441AC1" w:rsidRDefault="00441AC1" w:rsidP="000F3B09">
      <w:pPr>
        <w:widowControl/>
        <w:spacing w:before="100" w:beforeAutospacing="1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441AC1" w:rsidRDefault="00441AC1" w:rsidP="000F3B09">
      <w:pPr>
        <w:widowControl/>
        <w:spacing w:before="100" w:beforeAutospacing="1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СХЕМА УЧАСТКА С НАНЕСЕНИЕМ ЗЕЛЕНЫХ НАСАЖДЕНИЙ,</w:t>
      </w:r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ПОДЛЕЖАЩИХ ВЫРУБКЕ</w:t>
      </w:r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tbl>
      <w:tblPr>
        <w:tblW w:w="892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71"/>
        <w:gridCol w:w="4354"/>
      </w:tblGrid>
      <w:tr w:rsidR="00EC582C" w:rsidRPr="000E2292" w:rsidTr="00EC582C">
        <w:trPr>
          <w:tblCellSpacing w:w="0" w:type="dxa"/>
        </w:trPr>
        <w:tc>
          <w:tcPr>
            <w:tcW w:w="444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2" w:type="dxa"/>
            </w:tcMar>
            <w:vAlign w:val="center"/>
            <w:hideMark/>
          </w:tcPr>
          <w:p w:rsidR="00EC582C" w:rsidRPr="000E2292" w:rsidRDefault="00EC582C" w:rsidP="000F3B09">
            <w:pPr>
              <w:widowControl/>
              <w:spacing w:before="100" w:beforeAutospacing="1" w:after="142" w:line="276" w:lineRule="auto"/>
              <w:ind w:left="-284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(Ф.И.О. должность уполномоченного сотрудника)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0F3B09">
            <w:pPr>
              <w:widowControl/>
              <w:spacing w:before="100" w:beforeAutospacing="1" w:after="142" w:line="276" w:lineRule="auto"/>
              <w:ind w:left="-284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Сведения об электронной подписи</w:t>
            </w:r>
          </w:p>
        </w:tc>
      </w:tr>
    </w:tbl>
    <w:p w:rsidR="00441AC1" w:rsidRDefault="00441AC1" w:rsidP="000F3B09">
      <w:pPr>
        <w:widowControl/>
        <w:spacing w:before="100" w:beforeAutospacing="1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441AC1" w:rsidRDefault="00441AC1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441AC1" w:rsidRPr="000E2292" w:rsidRDefault="00441AC1" w:rsidP="000F3B09">
      <w:pPr>
        <w:widowControl/>
        <w:spacing w:before="100" w:beforeAutospacing="1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bookmarkStart w:id="7" w:name="_GoBack"/>
      <w:bookmarkEnd w:id="7"/>
    </w:p>
    <w:p w:rsidR="00EC582C" w:rsidRPr="000E2292" w:rsidRDefault="00441AC1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bookmarkStart w:id="8" w:name="Par444"/>
      <w:bookmarkEnd w:id="8"/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                                                                                                                     </w:t>
      </w:r>
      <w:r w:rsidR="00EC582C"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Приложение № 2 </w:t>
      </w:r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к Административному регламенту предоставления </w:t>
      </w:r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муниципальной услуги «Выдача разрешений на право вырубки зеленых насаждений»</w:t>
      </w:r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ФОРМА РЕШЕНИЯ ОБ ОТКАЗЕ В ПРИЕМЕ ДОКУМЕНТОВ, НЕОБХОДИМЫХ</w:t>
      </w:r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ДЛЯ ПРЕДОСТАВЛЕНИЯ УСЛУГИ/ОБ ОТКАЗЕ В ПРЕДОСТАВЛЕНИИ УСЛУГИ</w:t>
      </w:r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                                                                                      Кому ___________________________</w:t>
      </w:r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proofErr w:type="gram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                                                                                                (фамилия, имя, отчество -</w:t>
      </w:r>
      <w:proofErr w:type="gramEnd"/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                                                                                                для граждан и ИП или </w:t>
      </w:r>
      <w:proofErr w:type="gram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полное</w:t>
      </w:r>
      <w:proofErr w:type="gramEnd"/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                                                                                                наименование организации -</w:t>
      </w:r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                                                                                                для юридических лиц)</w:t>
      </w:r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                                                                                                ___________________________</w:t>
      </w:r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proofErr w:type="gram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                                                                                                (почтовый индекс и адрес,</w:t>
      </w:r>
      <w:proofErr w:type="gramEnd"/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                                                                                                адрес электронной почты)</w:t>
      </w:r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                                                                                        От: ___________________________</w:t>
      </w:r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proofErr w:type="gramStart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                                                                                            (наименование уполномоченного</w:t>
      </w:r>
      <w:proofErr w:type="gramEnd"/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                                                                                                                    органа)</w:t>
      </w:r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                                                                    РЕШЕНИЕ</w:t>
      </w:r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                                об отказе в приеме документов, необходимых</w:t>
      </w:r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                для предоставления услуги/об отказе в предоставлении услуги</w:t>
      </w:r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                                      N _______________/от _______________</w:t>
      </w:r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lastRenderedPageBreak/>
        <w:t>                                                    (номер и дата решения)</w:t>
      </w:r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По результатам рассмотрения заявления по услуге "Выдача разрешения на право вырубки зеленых насаждений" _______________ от _______________ и приложенных к нему документов, органом, уполномоченным на предоставление услуги _______________, принято решение об отказе в приеме документов, необходимых для предоставления услуги/об отказе в предоставлении услуги, по следующим основаниям: __________________________________________________.</w:t>
      </w:r>
    </w:p>
    <w:p w:rsidR="00EC582C" w:rsidRPr="000E2292" w:rsidRDefault="00EC582C" w:rsidP="000F3B09">
      <w:pPr>
        <w:widowControl/>
        <w:spacing w:before="198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EC582C" w:rsidRPr="000E2292" w:rsidRDefault="00EC582C" w:rsidP="000F3B09">
      <w:pPr>
        <w:widowControl/>
        <w:spacing w:before="198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tbl>
      <w:tblPr>
        <w:tblW w:w="892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90"/>
        <w:gridCol w:w="219"/>
        <w:gridCol w:w="4416"/>
      </w:tblGrid>
      <w:tr w:rsidR="00EC582C" w:rsidRPr="000E2292" w:rsidTr="00EC582C">
        <w:trPr>
          <w:tblCellSpacing w:w="0" w:type="dxa"/>
        </w:trPr>
        <w:tc>
          <w:tcPr>
            <w:tcW w:w="411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0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82C" w:rsidRPr="000E2292" w:rsidRDefault="00EC582C" w:rsidP="000F3B09">
            <w:pPr>
              <w:widowControl/>
              <w:spacing w:before="100" w:beforeAutospacing="1" w:after="142" w:line="276" w:lineRule="auto"/>
              <w:ind w:left="-284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(Ф.И.О. должность уполномоченного сотрудника)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2" w:type="dxa"/>
            </w:tcMar>
            <w:hideMark/>
          </w:tcPr>
          <w:p w:rsidR="00EC582C" w:rsidRPr="000E2292" w:rsidRDefault="00EC582C" w:rsidP="000F3B09">
            <w:pPr>
              <w:widowControl/>
              <w:spacing w:before="100" w:beforeAutospacing="1" w:after="142" w:line="276" w:lineRule="auto"/>
              <w:ind w:left="-284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0F3B09">
            <w:pPr>
              <w:widowControl/>
              <w:spacing w:before="100" w:beforeAutospacing="1" w:after="142" w:line="276" w:lineRule="auto"/>
              <w:ind w:left="-284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Сведения об электронной подписи</w:t>
            </w:r>
          </w:p>
        </w:tc>
      </w:tr>
    </w:tbl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EC582C" w:rsidRPr="000E2292" w:rsidRDefault="00EC582C" w:rsidP="000F3B09">
      <w:pPr>
        <w:widowControl/>
        <w:spacing w:before="100" w:beforeAutospacing="1"/>
        <w:ind w:left="-284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EC582C" w:rsidRPr="00EC582C" w:rsidRDefault="00EC582C" w:rsidP="000F3B09">
      <w:pPr>
        <w:widowControl/>
        <w:spacing w:before="100" w:beforeAutospacing="1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EC582C" w:rsidRPr="00EC582C" w:rsidRDefault="00EC582C" w:rsidP="000F3B09">
      <w:pPr>
        <w:widowControl/>
        <w:spacing w:before="100" w:beforeAutospacing="1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EC582C" w:rsidRPr="00EC582C" w:rsidRDefault="00EC582C" w:rsidP="000F3B09">
      <w:pPr>
        <w:widowControl/>
        <w:spacing w:before="100" w:beforeAutospacing="1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EC582C" w:rsidRPr="00EC582C" w:rsidRDefault="00EC582C" w:rsidP="000F3B09">
      <w:pPr>
        <w:widowControl/>
        <w:spacing w:before="100" w:beforeAutospacing="1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EC582C" w:rsidRPr="00EC582C" w:rsidRDefault="00EC582C" w:rsidP="000F3B09">
      <w:pPr>
        <w:widowControl/>
        <w:spacing w:before="100" w:beforeAutospacing="1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EC582C" w:rsidRPr="00EC582C" w:rsidRDefault="00EC582C" w:rsidP="000F3B09">
      <w:pPr>
        <w:widowControl/>
        <w:spacing w:before="100" w:beforeAutospacing="1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EC582C" w:rsidRPr="00EC582C" w:rsidRDefault="00EC582C" w:rsidP="000F3B09">
      <w:pPr>
        <w:widowControl/>
        <w:spacing w:before="100" w:beforeAutospacing="1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EC582C" w:rsidRPr="00EC582C" w:rsidRDefault="00EC582C" w:rsidP="000F3B09">
      <w:pPr>
        <w:widowControl/>
        <w:spacing w:before="100" w:beforeAutospacing="1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EC582C" w:rsidRPr="00EC582C" w:rsidRDefault="00EC582C" w:rsidP="000F3B09">
      <w:pPr>
        <w:widowControl/>
        <w:spacing w:before="100" w:beforeAutospacing="1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EC582C" w:rsidRPr="00EC582C" w:rsidRDefault="00EC582C" w:rsidP="000F3B09">
      <w:pPr>
        <w:widowControl/>
        <w:spacing w:before="100" w:beforeAutospacing="1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EC582C" w:rsidRPr="00EC582C" w:rsidRDefault="00EC582C" w:rsidP="000F3B09">
      <w:pPr>
        <w:widowControl/>
        <w:spacing w:before="100" w:beforeAutospacing="1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EC582C" w:rsidRPr="00EC582C" w:rsidRDefault="00EC582C" w:rsidP="000F3B09">
      <w:pPr>
        <w:widowControl/>
        <w:spacing w:before="100" w:beforeAutospacing="1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EC582C" w:rsidRPr="00EC582C" w:rsidRDefault="00EC582C" w:rsidP="000F3B09">
      <w:pPr>
        <w:widowControl/>
        <w:spacing w:before="100" w:beforeAutospacing="1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5B6FC2" w:rsidRDefault="005B6FC2" w:rsidP="00253A6B">
      <w:pPr>
        <w:jc w:val="right"/>
      </w:pPr>
    </w:p>
    <w:sectPr w:rsidR="005B6FC2" w:rsidSect="00AA1283">
      <w:headerReference w:type="default" r:id="rId26"/>
      <w:pgSz w:w="11906" w:h="16838"/>
      <w:pgMar w:top="28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1EA" w:rsidRDefault="002D31EA" w:rsidP="00AA1283">
      <w:r>
        <w:separator/>
      </w:r>
    </w:p>
  </w:endnote>
  <w:endnote w:type="continuationSeparator" w:id="0">
    <w:p w:rsidR="002D31EA" w:rsidRDefault="002D31EA" w:rsidP="00AA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1EA" w:rsidRDefault="002D31EA" w:rsidP="00AA1283">
      <w:r>
        <w:separator/>
      </w:r>
    </w:p>
  </w:footnote>
  <w:footnote w:type="continuationSeparator" w:id="0">
    <w:p w:rsidR="002D31EA" w:rsidRDefault="002D31EA" w:rsidP="00AA1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82C" w:rsidRPr="00AA1283" w:rsidRDefault="00EC582C">
    <w:pPr>
      <w:pStyle w:val="a6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2823"/>
    <w:multiLevelType w:val="multilevel"/>
    <w:tmpl w:val="F89E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573CE"/>
    <w:multiLevelType w:val="multilevel"/>
    <w:tmpl w:val="E264D502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8A66C8D"/>
    <w:multiLevelType w:val="multilevel"/>
    <w:tmpl w:val="4AAC0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A12F87"/>
    <w:multiLevelType w:val="multilevel"/>
    <w:tmpl w:val="399C5D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127311D"/>
    <w:multiLevelType w:val="multilevel"/>
    <w:tmpl w:val="BAE6BE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DA"/>
    <w:rsid w:val="00005852"/>
    <w:rsid w:val="000217F5"/>
    <w:rsid w:val="00067473"/>
    <w:rsid w:val="00095040"/>
    <w:rsid w:val="000E2292"/>
    <w:rsid w:val="000F3B09"/>
    <w:rsid w:val="0014254E"/>
    <w:rsid w:val="001C7081"/>
    <w:rsid w:val="001D235F"/>
    <w:rsid w:val="00225191"/>
    <w:rsid w:val="00253A6B"/>
    <w:rsid w:val="002A5A9D"/>
    <w:rsid w:val="002D31EA"/>
    <w:rsid w:val="002F1B6D"/>
    <w:rsid w:val="00305E88"/>
    <w:rsid w:val="00320DCD"/>
    <w:rsid w:val="00326557"/>
    <w:rsid w:val="00335C5A"/>
    <w:rsid w:val="00336F7D"/>
    <w:rsid w:val="00381BC5"/>
    <w:rsid w:val="00441AC1"/>
    <w:rsid w:val="00473B4C"/>
    <w:rsid w:val="004D611A"/>
    <w:rsid w:val="005475A0"/>
    <w:rsid w:val="0055718A"/>
    <w:rsid w:val="005B6FC2"/>
    <w:rsid w:val="005D2DA7"/>
    <w:rsid w:val="00671D3E"/>
    <w:rsid w:val="006B13A9"/>
    <w:rsid w:val="00705B81"/>
    <w:rsid w:val="00785305"/>
    <w:rsid w:val="007F56DA"/>
    <w:rsid w:val="00941737"/>
    <w:rsid w:val="009806E8"/>
    <w:rsid w:val="009E3C77"/>
    <w:rsid w:val="00A130B5"/>
    <w:rsid w:val="00A439F9"/>
    <w:rsid w:val="00A50598"/>
    <w:rsid w:val="00AA1283"/>
    <w:rsid w:val="00AA1823"/>
    <w:rsid w:val="00AA2998"/>
    <w:rsid w:val="00B65DC1"/>
    <w:rsid w:val="00B70C63"/>
    <w:rsid w:val="00B72A3F"/>
    <w:rsid w:val="00B94FCA"/>
    <w:rsid w:val="00BA5333"/>
    <w:rsid w:val="00C1462F"/>
    <w:rsid w:val="00C62670"/>
    <w:rsid w:val="00CB6F60"/>
    <w:rsid w:val="00CE0514"/>
    <w:rsid w:val="00D1368B"/>
    <w:rsid w:val="00D1723C"/>
    <w:rsid w:val="00D62090"/>
    <w:rsid w:val="00D90F96"/>
    <w:rsid w:val="00D9403E"/>
    <w:rsid w:val="00E71AAC"/>
    <w:rsid w:val="00EC582C"/>
    <w:rsid w:val="00F65757"/>
    <w:rsid w:val="00FA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D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F56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56DA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7F56D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56DA"/>
    <w:pPr>
      <w:shd w:val="clear" w:color="auto" w:fill="FFFFFF"/>
      <w:spacing w:before="420"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7F56DA"/>
    <w:rPr>
      <w:rFonts w:ascii="Garamond" w:eastAsia="Garamond" w:hAnsi="Garamond" w:cs="Garamond"/>
      <w:w w:val="75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56DA"/>
    <w:pPr>
      <w:shd w:val="clear" w:color="auto" w:fill="FFFFFF"/>
      <w:spacing w:line="0" w:lineRule="atLeast"/>
      <w:jc w:val="both"/>
    </w:pPr>
    <w:rPr>
      <w:rFonts w:ascii="Garamond" w:eastAsia="Garamond" w:hAnsi="Garamond" w:cs="Garamond"/>
      <w:color w:val="auto"/>
      <w:w w:val="75"/>
      <w:sz w:val="14"/>
      <w:szCs w:val="14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7F56DA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F56D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3"/>
      <w:szCs w:val="13"/>
      <w:lang w:eastAsia="en-US" w:bidi="ar-SA"/>
    </w:rPr>
  </w:style>
  <w:style w:type="character" w:customStyle="1" w:styleId="6">
    <w:name w:val="Основной текст (6)_"/>
    <w:basedOn w:val="a0"/>
    <w:link w:val="60"/>
    <w:locked/>
    <w:rsid w:val="007F56DA"/>
    <w:rPr>
      <w:rFonts w:ascii="Century Gothic" w:eastAsia="Century Gothic" w:hAnsi="Century Gothic" w:cs="Century Gothic"/>
      <w:spacing w:val="5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F56DA"/>
    <w:pPr>
      <w:shd w:val="clear" w:color="auto" w:fill="FFFFFF"/>
      <w:spacing w:line="312" w:lineRule="exact"/>
      <w:jc w:val="both"/>
    </w:pPr>
    <w:rPr>
      <w:rFonts w:ascii="Century Gothic" w:eastAsia="Century Gothic" w:hAnsi="Century Gothic" w:cs="Century Gothic"/>
      <w:color w:val="auto"/>
      <w:spacing w:val="50"/>
      <w:sz w:val="22"/>
      <w:szCs w:val="22"/>
      <w:lang w:eastAsia="en-US" w:bidi="ar-SA"/>
    </w:rPr>
  </w:style>
  <w:style w:type="character" w:customStyle="1" w:styleId="60pt">
    <w:name w:val="Основной текст (6) + Интервал 0 pt"/>
    <w:basedOn w:val="6"/>
    <w:rsid w:val="007F56DA"/>
    <w:rPr>
      <w:rFonts w:ascii="Century Gothic" w:eastAsia="Century Gothic" w:hAnsi="Century Gothic" w:cs="Century Gothic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095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6F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FC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AA1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8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AA1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8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No Spacing"/>
    <w:uiPriority w:val="1"/>
    <w:qFormat/>
    <w:rsid w:val="000F3B09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paragraph" w:customStyle="1" w:styleId="ConsPlusNormal">
    <w:name w:val="ConsPlusNormal"/>
    <w:uiPriority w:val="99"/>
    <w:rsid w:val="000F3B0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D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F56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56DA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7F56D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56DA"/>
    <w:pPr>
      <w:shd w:val="clear" w:color="auto" w:fill="FFFFFF"/>
      <w:spacing w:before="420"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7F56DA"/>
    <w:rPr>
      <w:rFonts w:ascii="Garamond" w:eastAsia="Garamond" w:hAnsi="Garamond" w:cs="Garamond"/>
      <w:w w:val="75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56DA"/>
    <w:pPr>
      <w:shd w:val="clear" w:color="auto" w:fill="FFFFFF"/>
      <w:spacing w:line="0" w:lineRule="atLeast"/>
      <w:jc w:val="both"/>
    </w:pPr>
    <w:rPr>
      <w:rFonts w:ascii="Garamond" w:eastAsia="Garamond" w:hAnsi="Garamond" w:cs="Garamond"/>
      <w:color w:val="auto"/>
      <w:w w:val="75"/>
      <w:sz w:val="14"/>
      <w:szCs w:val="14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7F56DA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F56D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3"/>
      <w:szCs w:val="13"/>
      <w:lang w:eastAsia="en-US" w:bidi="ar-SA"/>
    </w:rPr>
  </w:style>
  <w:style w:type="character" w:customStyle="1" w:styleId="6">
    <w:name w:val="Основной текст (6)_"/>
    <w:basedOn w:val="a0"/>
    <w:link w:val="60"/>
    <w:locked/>
    <w:rsid w:val="007F56DA"/>
    <w:rPr>
      <w:rFonts w:ascii="Century Gothic" w:eastAsia="Century Gothic" w:hAnsi="Century Gothic" w:cs="Century Gothic"/>
      <w:spacing w:val="5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F56DA"/>
    <w:pPr>
      <w:shd w:val="clear" w:color="auto" w:fill="FFFFFF"/>
      <w:spacing w:line="312" w:lineRule="exact"/>
      <w:jc w:val="both"/>
    </w:pPr>
    <w:rPr>
      <w:rFonts w:ascii="Century Gothic" w:eastAsia="Century Gothic" w:hAnsi="Century Gothic" w:cs="Century Gothic"/>
      <w:color w:val="auto"/>
      <w:spacing w:val="50"/>
      <w:sz w:val="22"/>
      <w:szCs w:val="22"/>
      <w:lang w:eastAsia="en-US" w:bidi="ar-SA"/>
    </w:rPr>
  </w:style>
  <w:style w:type="character" w:customStyle="1" w:styleId="60pt">
    <w:name w:val="Основной текст (6) + Интервал 0 pt"/>
    <w:basedOn w:val="6"/>
    <w:rsid w:val="007F56DA"/>
    <w:rPr>
      <w:rFonts w:ascii="Century Gothic" w:eastAsia="Century Gothic" w:hAnsi="Century Gothic" w:cs="Century Gothic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095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6F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FC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AA1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8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AA1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8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No Spacing"/>
    <w:uiPriority w:val="1"/>
    <w:qFormat/>
    <w:rsid w:val="000F3B09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paragraph" w:customStyle="1" w:styleId="ConsPlusNormal">
    <w:name w:val="ConsPlusNormal"/>
    <w:uiPriority w:val="99"/>
    <w:rsid w:val="000F3B0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E2CA4CF3C04CAE55C17D8E792FD8D5880D71376F5B5CCBB5D43F088CD66A6E0DE48906511F02328039848EC01280557FBB03B57279D378Ac6s9G" TargetMode="External"/><Relationship Id="rId18" Type="http://schemas.openxmlformats.org/officeDocument/2006/relationships/hyperlink" Target="consultantplus://offline/ref=889F5CD3311BE5AB35FEB49903DAF1ED1DA62303E124AB2CB8A6AE39D1C71B0BD25B8E90F5537FB7524F3553BB5598C327B1711441C1FCED25D1H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2722A3B1060E87BD74C4819A0F23FEE7CBDB7EF2635E13E48709E9FECDEBBFEC1D4670A2BA7A6D92997411797B0vD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FFB1531E13CDEB50A10AF1CA73F5B29C1A9B6DDF541A02A63079EED607E14BC4B3FD4AA3DC57FBD1F7FC345BCD6975C181D0D015AAB9076B4X9F" TargetMode="External"/><Relationship Id="rId17" Type="http://schemas.openxmlformats.org/officeDocument/2006/relationships/hyperlink" Target="consultantplus://offline/ref=889F5CD3311BE5AB35FEB49903DAF1ED1DA62303E124AB2CB8A6AE39D1C71B0BD25B8E90F5537CBD5E4F3553BB5598C327B1711441C1FCED25D1H" TargetMode="External"/><Relationship Id="rId25" Type="http://schemas.openxmlformats.org/officeDocument/2006/relationships/hyperlink" Target="consultantplus://offline/ref=3DCF24894F92A8165E5343E1539075453126B0E1A287299CC071C4D6E077E107C780877B73389EDD21A603BEA8sBHD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9F5CD3311BE5AB35FEB49903DAF1ED1DA62303E124AB2CB8A6AE39D1C71B0BD25B8E90F5537FB7524F3553BB5598C327B1711441C1FCED25D1H" TargetMode="External"/><Relationship Id="rId20" Type="http://schemas.openxmlformats.org/officeDocument/2006/relationships/hyperlink" Target="consultantplus://offline/ref=5AB4054E4548A03E4C7840022B5D382E0E4015D117CDC42A5CF01FB42C3DF8B34FA1BAAB24B51F5E0BA88150CFBF9BF5A290E04286BA21D6CEM3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FFB1531E13CDEB50A10AF1CA73F5B29C6ABB4DCF542A02A63079EED607E14BC593F8CA63DC361BF1F6A9514FAB8X0F" TargetMode="External"/><Relationship Id="rId24" Type="http://schemas.openxmlformats.org/officeDocument/2006/relationships/hyperlink" Target="consultantplus://offline/ref=3DCF24894F92A8165E5343E1539075453126B0E1A287299CC071C4D6E077E107C780877B73389EDD21A603BEA8sBHD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89F5CD3311BE5AB35FEBD8004DAF1ED11A42003E027AB2CB8A6AE39D1C71B0BD25B8E90F5537FB6524F3553BB5598C327B1711441C1FCED25D1H" TargetMode="External"/><Relationship Id="rId23" Type="http://schemas.openxmlformats.org/officeDocument/2006/relationships/hyperlink" Target="consultantplus://offline/ref=E29BD42081B367F441B75AB86F643F79964A14FB5450CACA05462CA1096FAFF2B20947DF202A3E055BBD401C74D4DD9056F84F8238E76073Q2BE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6216AD2B3B68569E0EBFECD5CB132FF235BA8356909414B9F629AE2801BAED4A486B13ECA6659593zChEF" TargetMode="External"/><Relationship Id="rId19" Type="http://schemas.openxmlformats.org/officeDocument/2006/relationships/hyperlink" Target="consultantplus://offline/ref=1BAE3AAAF02D843A68261672C7842F73E03101B30F2F8D65EEBF41782E4BE4A8E3E64666C2D7B5E8AA8FC5BD9E4CD1709314D6648E845A45y4IB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69E37470D558CD5F608E877C88CA38C8B721278507229A2783510C96DB4D229D69BD5EBEF39AD76AD11D543408979F14255E16AAB4D2AB346w4G" TargetMode="External"/><Relationship Id="rId22" Type="http://schemas.openxmlformats.org/officeDocument/2006/relationships/hyperlink" Target="consultantplus://offline/ref=42722A3B1060E87BD74C4819A0F23FEE7BBFB6EE2C31E13E48709E9FECDEBBFEC1D4670A2BA7A6D92997411797B0vD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DD4DC-CCCC-480F-AFDE-F4AD805D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9462</Words>
  <Characters>53936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31</cp:revision>
  <cp:lastPrinted>2023-05-16T02:52:00Z</cp:lastPrinted>
  <dcterms:created xsi:type="dcterms:W3CDTF">2021-05-31T02:58:00Z</dcterms:created>
  <dcterms:modified xsi:type="dcterms:W3CDTF">2023-06-01T04:26:00Z</dcterms:modified>
</cp:coreProperties>
</file>